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5575D" w14:textId="1D433838" w:rsidR="008A065B" w:rsidRDefault="00647099" w:rsidP="00547145">
      <w:pPr>
        <w:pStyle w:val="Overskrift1"/>
        <w:spacing w:before="0" w:after="0"/>
      </w:pPr>
      <w:r>
        <w:t xml:space="preserve">Valgkamp </w:t>
      </w:r>
      <w:r w:rsidR="00EB61DB">
        <w:t>–</w:t>
      </w:r>
      <w:r>
        <w:t xml:space="preserve"> </w:t>
      </w:r>
      <w:r w:rsidR="00EB61DB">
        <w:t xml:space="preserve">er det de </w:t>
      </w:r>
      <w:r w:rsidR="00286AFF">
        <w:t>sidste</w:t>
      </w:r>
      <w:r w:rsidR="00CD1CD3">
        <w:t xml:space="preserve"> tre</w:t>
      </w:r>
      <w:r w:rsidR="00286AFF">
        <w:t xml:space="preserve"> </w:t>
      </w:r>
      <w:r w:rsidR="00EB61DB">
        <w:t>uger før valget?</w:t>
      </w:r>
    </w:p>
    <w:p w14:paraId="42AA16B0" w14:textId="3BA9C792" w:rsidR="00EB61DB" w:rsidRDefault="00547145" w:rsidP="00EB61DB">
      <w:pPr>
        <w:rPr>
          <w:i/>
          <w:iCs/>
        </w:rPr>
      </w:pPr>
      <w:r>
        <w:rPr>
          <w:i/>
          <w:iCs/>
        </w:rPr>
        <w:t>Af Vagn Majland</w:t>
      </w:r>
      <w:r w:rsidR="004F1051">
        <w:rPr>
          <w:i/>
          <w:iCs/>
        </w:rPr>
        <w:t xml:space="preserve">, </w:t>
      </w:r>
      <w:r w:rsidR="00766B7A">
        <w:rPr>
          <w:i/>
          <w:iCs/>
        </w:rPr>
        <w:t>I</w:t>
      </w:r>
      <w:r w:rsidR="004F1051">
        <w:rPr>
          <w:i/>
          <w:iCs/>
        </w:rPr>
        <w:t>nformationsansvarlig</w:t>
      </w:r>
      <w:r w:rsidR="00766B7A">
        <w:rPr>
          <w:i/>
          <w:iCs/>
        </w:rPr>
        <w:t xml:space="preserve"> og aktivitetsansvarlig</w:t>
      </w:r>
    </w:p>
    <w:p w14:paraId="0CB1B83C" w14:textId="67C6CA6F" w:rsidR="004F1051" w:rsidRDefault="000D7A9E" w:rsidP="00EB61DB">
      <w:r>
        <w:rPr>
          <w:i/>
          <w:iCs/>
        </w:rPr>
        <w:t>Ikke så snart er et valg overstået før vi alle snakker om at nu skal det være alvor</w:t>
      </w:r>
      <w:r w:rsidR="00A94038">
        <w:rPr>
          <w:i/>
          <w:iCs/>
        </w:rPr>
        <w:t xml:space="preserve"> – nu skal vi altså også se at leve op til de vise ord om at valgene vindes mellem valgene</w:t>
      </w:r>
      <w:r w:rsidR="00D71554">
        <w:rPr>
          <w:i/>
          <w:iCs/>
        </w:rPr>
        <w:t>,</w:t>
      </w:r>
      <w:r w:rsidR="00A94038">
        <w:rPr>
          <w:i/>
          <w:iCs/>
        </w:rPr>
        <w:t xml:space="preserve"> </w:t>
      </w:r>
      <w:r w:rsidR="00D71554">
        <w:rPr>
          <w:i/>
          <w:iCs/>
        </w:rPr>
        <w:t>ikke i de sidste tre uger før valget.</w:t>
      </w:r>
    </w:p>
    <w:p w14:paraId="4F13619F" w14:textId="3F5D2F84" w:rsidR="00D71554" w:rsidRDefault="00CD2D3E" w:rsidP="00EB61DB">
      <w:r>
        <w:rPr>
          <w:noProof/>
        </w:rPr>
        <w:drawing>
          <wp:anchor distT="0" distB="0" distL="114300" distR="114300" simplePos="0" relativeHeight="251658240" behindDoc="1" locked="0" layoutInCell="1" allowOverlap="1" wp14:anchorId="3B044B14" wp14:editId="22ABD039">
            <wp:simplePos x="0" y="0"/>
            <wp:positionH relativeFrom="margin">
              <wp:align>right</wp:align>
            </wp:positionH>
            <wp:positionV relativeFrom="paragraph">
              <wp:posOffset>428364</wp:posOffset>
            </wp:positionV>
            <wp:extent cx="1449070" cy="1449070"/>
            <wp:effectExtent l="0" t="0" r="0" b="0"/>
            <wp:wrapTight wrapText="bothSides">
              <wp:wrapPolygon edited="0">
                <wp:start x="7667" y="0"/>
                <wp:lineTo x="5679" y="852"/>
                <wp:lineTo x="1136" y="4259"/>
                <wp:lineTo x="0" y="8235"/>
                <wp:lineTo x="0" y="10507"/>
                <wp:lineTo x="284" y="13914"/>
                <wp:lineTo x="3124" y="19025"/>
                <wp:lineTo x="7383" y="21013"/>
                <wp:lineTo x="8519" y="21297"/>
                <wp:lineTo x="12778" y="21297"/>
                <wp:lineTo x="13914" y="21013"/>
                <wp:lineTo x="18457" y="18457"/>
                <wp:lineTo x="21013" y="13914"/>
                <wp:lineTo x="21297" y="10507"/>
                <wp:lineTo x="21297" y="9087"/>
                <wp:lineTo x="19877" y="4259"/>
                <wp:lineTo x="14482" y="568"/>
                <wp:lineTo x="12778" y="0"/>
                <wp:lineTo x="7667" y="0"/>
              </wp:wrapPolygon>
            </wp:wrapTight>
            <wp:docPr id="1242763844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763844" name="Billed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9070" cy="144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8B7">
        <w:t>Hvad sker der? Den ene dag går efter den anden</w:t>
      </w:r>
      <w:r w:rsidR="00D80E77">
        <w:t xml:space="preserve"> og pludselig skal vi igen tilrettelægge en valgkamp. Men – </w:t>
      </w:r>
      <w:r w:rsidR="00B84ACD">
        <w:t>denne gang</w:t>
      </w:r>
      <w:r w:rsidR="00D80E77">
        <w:t xml:space="preserve"> </w:t>
      </w:r>
      <w:r w:rsidR="00B84ACD">
        <w:t>skal det være anderledes</w:t>
      </w:r>
      <w:r w:rsidR="0025065F">
        <w:t xml:space="preserve"> i regionen</w:t>
      </w:r>
      <w:r w:rsidR="00B84ACD">
        <w:t>.</w:t>
      </w:r>
    </w:p>
    <w:p w14:paraId="3D8D1DA5" w14:textId="5534E109" w:rsidR="00B84ACD" w:rsidRDefault="00B84ACD" w:rsidP="00EB61DB">
      <w:r>
        <w:t>Under overskriften</w:t>
      </w:r>
      <w:r w:rsidR="00CD2D3E">
        <w:t xml:space="preserve"> ”B</w:t>
      </w:r>
      <w:r w:rsidR="0003347C">
        <w:t>LI</w:t>
      </w:r>
      <w:r w:rsidR="00B026EE">
        <w:t>’</w:t>
      </w:r>
      <w:r w:rsidR="0003347C">
        <w:t xml:space="preserve"> SET OG HØRT</w:t>
      </w:r>
      <w:r w:rsidR="00CD2D3E">
        <w:t xml:space="preserve"> – FØR VALGET” sætter regionsorganisationen </w:t>
      </w:r>
      <w:r w:rsidR="002F2720">
        <w:t>nu en kampagne i gang, hvor vi både på skrift</w:t>
      </w:r>
      <w:r w:rsidR="008C7473">
        <w:t xml:space="preserve"> </w:t>
      </w:r>
      <w:r w:rsidR="00470AF1">
        <w:t>og ved personlig til vælgerne,</w:t>
      </w:r>
      <w:r w:rsidR="000A3BD5">
        <w:t xml:space="preserve"> vil komme i kontakt med så mange vælgere som </w:t>
      </w:r>
      <w:r w:rsidR="00341ADC">
        <w:t>muligt i perioden fra 1. januar 2027 til sommeren 2029.</w:t>
      </w:r>
    </w:p>
    <w:p w14:paraId="33489169" w14:textId="553A8FC0" w:rsidR="00FB4B6D" w:rsidRDefault="00C456CC" w:rsidP="00EB61DB">
      <w:r>
        <w:t>Kampagnen vil blive tilrettelagt i samarbejde med kredse, kommuneforeninger og partiforeninger</w:t>
      </w:r>
      <w:r w:rsidR="003E0BA9">
        <w:t>.</w:t>
      </w:r>
      <w:r w:rsidR="00B87A43">
        <w:t xml:space="preserve"> </w:t>
      </w:r>
      <w:r w:rsidR="00420B68">
        <w:t>E</w:t>
      </w:r>
      <w:r w:rsidR="00723476">
        <w:t xml:space="preserve">n fælles indsats vil give </w:t>
      </w:r>
      <w:r w:rsidR="00420B68">
        <w:t xml:space="preserve">tiltrængte </w:t>
      </w:r>
      <w:r w:rsidR="00723476">
        <w:t xml:space="preserve">fordele </w:t>
      </w:r>
      <w:r w:rsidR="00FF0947">
        <w:t>ved næste valg for både kommunalbestyrelseskandidater og regionsråd</w:t>
      </w:r>
      <w:r w:rsidR="00420B68">
        <w:t>skandidater</w:t>
      </w:r>
      <w:r w:rsidR="00B84445">
        <w:t>.</w:t>
      </w:r>
    </w:p>
    <w:p w14:paraId="7A98103D" w14:textId="01017EA8" w:rsidR="003E0BA9" w:rsidRDefault="003E0BA9" w:rsidP="00EB61DB">
      <w:r>
        <w:t xml:space="preserve">Mange aktiviteter vil blive gennemført </w:t>
      </w:r>
      <w:r w:rsidR="00A82560">
        <w:t>med deltagelse af både regionale politikere og kommunal</w:t>
      </w:r>
      <w:r w:rsidR="00B84445">
        <w:t xml:space="preserve">e </w:t>
      </w:r>
      <w:r w:rsidR="00A82560">
        <w:t>politikere.</w:t>
      </w:r>
    </w:p>
    <w:p w14:paraId="774ED0C5" w14:textId="0CB0F8DE" w:rsidR="003E78E1" w:rsidRDefault="000A3225" w:rsidP="00EB61DB">
      <w:r>
        <w:t xml:space="preserve">For at skabe overblik og give </w:t>
      </w:r>
      <w:r w:rsidR="007F257A">
        <w:t xml:space="preserve">de lokale </w:t>
      </w:r>
      <w:r w:rsidR="00667FDA">
        <w:t>bestyrelser let adgang til at</w:t>
      </w:r>
      <w:r w:rsidR="003A6DA2">
        <w:t xml:space="preserve"> kontakte og</w:t>
      </w:r>
      <w:r w:rsidR="00667FDA">
        <w:t xml:space="preserve"> booke</w:t>
      </w:r>
      <w:r w:rsidR="00AE0F66">
        <w:t xml:space="preserve"> regionale oplægsholdere og debattører</w:t>
      </w:r>
      <w:r w:rsidR="003A6DA2">
        <w:t xml:space="preserve">, bliver der oprettet et oplægsholderregister, som vil være tilgængelig </w:t>
      </w:r>
      <w:r w:rsidR="007F29B0">
        <w:t xml:space="preserve">for </w:t>
      </w:r>
      <w:r w:rsidR="00190AF1">
        <w:t>alle lokale formænd i Region Østdanmark.</w:t>
      </w:r>
      <w:r w:rsidR="00FB45BE">
        <w:t xml:space="preserve"> Der er allerede de første dele tilgængelig på </w:t>
      </w:r>
      <w:r w:rsidR="00105B3C">
        <w:t>side</w:t>
      </w:r>
      <w:r w:rsidR="00FB45BE">
        <w:t xml:space="preserve">: </w:t>
      </w:r>
      <w:hyperlink r:id="rId5" w:history="1">
        <w:r w:rsidR="002520E7" w:rsidRPr="00964683">
          <w:rPr>
            <w:rStyle w:val="Hyperlink"/>
          </w:rPr>
          <w:t>https://debat.socregoest.dk</w:t>
        </w:r>
      </w:hyperlink>
      <w:r w:rsidR="002520E7">
        <w:t>.</w:t>
      </w:r>
    </w:p>
    <w:p w14:paraId="2E687E51" w14:textId="53675CEB" w:rsidR="002520E7" w:rsidRDefault="002520E7" w:rsidP="00EB61DB">
      <w:r>
        <w:t>På samme side vil der blive oprettet en artikeldatabase</w:t>
      </w:r>
      <w:r w:rsidR="00117854">
        <w:t>, som kommer til at indeholde artikler skrevet af regionsrådsmedlemmer,</w:t>
      </w:r>
      <w:r w:rsidR="00CB7F39">
        <w:t xml:space="preserve"> regionsrådskandidater,</w:t>
      </w:r>
      <w:r w:rsidR="00117854">
        <w:t xml:space="preserve"> hovedbestyrelsesmedlemmer</w:t>
      </w:r>
      <w:r w:rsidR="00105B3C">
        <w:t xml:space="preserve"> og</w:t>
      </w:r>
      <w:r w:rsidR="00CB7F39">
        <w:t xml:space="preserve"> forretningsudvalgsmedlemmer.</w:t>
      </w:r>
      <w:r w:rsidR="00105B3C">
        <w:t xml:space="preserve"> Artiklerne </w:t>
      </w:r>
      <w:r w:rsidR="004E02AF">
        <w:t>vil være tilgængelige for lokale politikere</w:t>
      </w:r>
      <w:r w:rsidR="00B133BF">
        <w:t xml:space="preserve"> og kampagnefolk</w:t>
      </w:r>
      <w:r w:rsidR="004E02AF">
        <w:t>, som kan tilpasse dem til lokale forhold</w:t>
      </w:r>
      <w:r w:rsidR="00B133BF">
        <w:t xml:space="preserve"> og anvende dem som læserbreve, på de sociale medier m.v.</w:t>
      </w:r>
      <w:r w:rsidR="00E40412">
        <w:t xml:space="preserve"> Artiklerne vil også være tilgængelige for redaktører af lokale medlemsblade.</w:t>
      </w:r>
    </w:p>
    <w:p w14:paraId="370B3F7A" w14:textId="781005C0" w:rsidR="00A3655B" w:rsidRPr="00336E22" w:rsidRDefault="00A3655B" w:rsidP="00EB61DB">
      <w:r w:rsidRPr="00336E22">
        <w:t>Både som medlem og som bestyrelsesmedlem</w:t>
      </w:r>
      <w:r w:rsidR="00336E22" w:rsidRPr="00336E22">
        <w:t xml:space="preserve"> i en partiforening, kan du glæde dig</w:t>
      </w:r>
      <w:r w:rsidR="00336E22">
        <w:t xml:space="preserve"> til at få mere viden om den politik, der føres i regionen</w:t>
      </w:r>
      <w:r w:rsidR="002E7DE8">
        <w:t xml:space="preserve">, om baggrunden for de beslutninger der træffes og </w:t>
      </w:r>
      <w:r w:rsidR="000E6E17">
        <w:t xml:space="preserve">de visioner og planer, der skal bringe os frem til </w:t>
      </w:r>
      <w:r w:rsidR="00773B31">
        <w:t>succesrige valg i både regionen og i kommunerne.</w:t>
      </w:r>
    </w:p>
    <w:sectPr w:rsidR="00A3655B" w:rsidRPr="00336E22" w:rsidSect="00647099">
      <w:pgSz w:w="11906" w:h="16838"/>
      <w:pgMar w:top="993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8B5"/>
    <w:rsid w:val="0003347C"/>
    <w:rsid w:val="000A3225"/>
    <w:rsid w:val="000A3BD5"/>
    <w:rsid w:val="000D7A9E"/>
    <w:rsid w:val="000E6E17"/>
    <w:rsid w:val="001007D2"/>
    <w:rsid w:val="00105B3C"/>
    <w:rsid w:val="00117854"/>
    <w:rsid w:val="00190AF1"/>
    <w:rsid w:val="001D56F7"/>
    <w:rsid w:val="0025065F"/>
    <w:rsid w:val="002520E7"/>
    <w:rsid w:val="00286AFF"/>
    <w:rsid w:val="002A38B7"/>
    <w:rsid w:val="002E7DE8"/>
    <w:rsid w:val="002F2720"/>
    <w:rsid w:val="00336E22"/>
    <w:rsid w:val="00341ADC"/>
    <w:rsid w:val="003A6DA2"/>
    <w:rsid w:val="003E0BA9"/>
    <w:rsid w:val="003E493A"/>
    <w:rsid w:val="003E78E1"/>
    <w:rsid w:val="00420B68"/>
    <w:rsid w:val="00470AF1"/>
    <w:rsid w:val="0048760A"/>
    <w:rsid w:val="004E02AF"/>
    <w:rsid w:val="004F1051"/>
    <w:rsid w:val="00547145"/>
    <w:rsid w:val="006438B5"/>
    <w:rsid w:val="00647099"/>
    <w:rsid w:val="00667FDA"/>
    <w:rsid w:val="00723476"/>
    <w:rsid w:val="00766B7A"/>
    <w:rsid w:val="00773B31"/>
    <w:rsid w:val="007E3182"/>
    <w:rsid w:val="007F257A"/>
    <w:rsid w:val="007F29B0"/>
    <w:rsid w:val="008A065B"/>
    <w:rsid w:val="008C7473"/>
    <w:rsid w:val="00A3655B"/>
    <w:rsid w:val="00A82560"/>
    <w:rsid w:val="00A94038"/>
    <w:rsid w:val="00AE0F66"/>
    <w:rsid w:val="00B026EE"/>
    <w:rsid w:val="00B133BF"/>
    <w:rsid w:val="00B84445"/>
    <w:rsid w:val="00B84ACD"/>
    <w:rsid w:val="00B87A43"/>
    <w:rsid w:val="00C456CC"/>
    <w:rsid w:val="00CB7F39"/>
    <w:rsid w:val="00CD1CD3"/>
    <w:rsid w:val="00CD2D3E"/>
    <w:rsid w:val="00D10BD7"/>
    <w:rsid w:val="00D71554"/>
    <w:rsid w:val="00D80E77"/>
    <w:rsid w:val="00D8161F"/>
    <w:rsid w:val="00E40412"/>
    <w:rsid w:val="00EB61DB"/>
    <w:rsid w:val="00F329BB"/>
    <w:rsid w:val="00FB45BE"/>
    <w:rsid w:val="00FB4B6D"/>
    <w:rsid w:val="00FF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9ABF3"/>
  <w15:chartTrackingRefBased/>
  <w15:docId w15:val="{FACB472B-3CFC-43EC-ABF3-81BAE079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6438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6438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6438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6438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6438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6438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6438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6438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6438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6438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6438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6438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6438B5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6438B5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6438B5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6438B5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6438B5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6438B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6438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6438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6438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6438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6438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6438B5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6438B5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6438B5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6438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6438B5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6438B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rdskrifttypeiafsnit"/>
    <w:uiPriority w:val="99"/>
    <w:unhideWhenUsed/>
    <w:rsid w:val="002520E7"/>
    <w:rPr>
      <w:color w:val="467886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2520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ebat.socregoest.d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306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Vagn Majland</dc:creator>
  <cp:keywords/>
  <dc:description/>
  <cp:lastModifiedBy>Vagn Majland</cp:lastModifiedBy>
  <cp:revision>56</cp:revision>
  <dcterms:created xsi:type="dcterms:W3CDTF">2026-10-13T11:52:00Z</dcterms:created>
  <dcterms:modified xsi:type="dcterms:W3CDTF">2026-10-23T13:59:00Z</dcterms:modified>
</cp:coreProperties>
</file>